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Тема.  Терміни і термінологія. Загальнонаукові терміни</w:t>
      </w: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План</w:t>
      </w: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</w:t>
      </w:r>
      <w:r w:rsidRPr="00E224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br/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     Терміни і термінологія.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2.     Лексика за сферою вживання.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3.     Термінологічна і професійна лексика, її відмінність від загальновживаної.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4.     Функції та структурно — граматичні особливості слів-термінів.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5.     Джерела, походження, способи творення термінологічної лексики.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E224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Студенти повинні:</w:t>
      </w:r>
      <w:r w:rsidRPr="00E224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br/>
      </w:r>
      <w:r w:rsidRPr="00E2247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знати  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особливостімови своєї про</w:t>
      </w:r>
      <w:r w:rsidRPr="0076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фесії, термінологію свого фаху, 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джерела поповнення лексики сучасної української літературної мови;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E224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вміти   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володіти літературною професійною мовою, користуватися термінологічними словниками та словниками іншомовних слів, правильно викорис</w:t>
      </w:r>
      <w:r w:rsidRPr="0076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товувати терміни свого фаху.</w:t>
      </w:r>
      <w:r w:rsidRPr="0076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uk-UA" w:eastAsia="ru-RU"/>
        </w:rPr>
        <w:t>Література</w:t>
      </w:r>
    </w:p>
    <w:p w:rsidR="00E22473" w:rsidRPr="0076635C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1. Глущик С.В., Дияк О.В., Шевчук С.В. Сучасні ділові папери: Навчальний посібник -К.: А.С.К., 2003. — 400 с.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2. Зубков М.Г. Мова ділових паперів. — Харків: Торсінг, 2001.- 384 с.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3. Загнітко А.П., Данилюк І.Г. Українське ділове мовлення: професійне й непрофесійне спілкування — Донецьк: ТОВ ВКФ "БАО", 2004. — 480 с.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4. Культура фахового мовлення: Навчальний посібник / за ред. Н.Д.Бабич.- Чернівці: Книги ХХІ, 2005. -572 с.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5. Мацюк З.О. Станкевич Н.І. Українська</w:t>
      </w:r>
      <w:r w:rsidRPr="0076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мова професійного спілкування 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К.: Каравела, 2005.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6. Мацько Л.І. Кравець Л.В. Культура українського фахового мовлення Навч. посіб. — К.: ВЦ "Академія", 2007. — ;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7. Шевчук С.В. Ділове мовлення для державних службовців: Навчальний посібник. — К.: Арій, 2008. — 424 с.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8. Шевчук С.В. Українське ділове мовлен</w:t>
      </w:r>
      <w:r w:rsidRPr="0076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ня: модульний курс. — К., 2008 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448 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9. Шевчук С.В., Кабиш О.О. Практикум з українського ділового мовлення: Навчальний посібник. — К.: Арій, 2008. </w:t>
      </w:r>
    </w:p>
    <w:p w:rsidR="00E22473" w:rsidRPr="0076635C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63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>Методичні вказівки</w:t>
      </w:r>
      <w:r w:rsidRPr="00E2247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</w:p>
    <w:p w:rsidR="00E22473" w:rsidRPr="0076635C" w:rsidRDefault="00E22473" w:rsidP="00E2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E22473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br/>
      </w: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Терміни і термінологія</w:t>
      </w:r>
    </w:p>
    <w:p w:rsidR="00E22473" w:rsidRPr="0076635C" w:rsidRDefault="00E22473" w:rsidP="00E2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E22473" w:rsidRPr="0076635C" w:rsidRDefault="00E22473" w:rsidP="00E2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Термін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(від латин. terminus - межа, кінець) 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слово або словосполучення, що виражає чітко окреслене поняття певної галузі науки, культури, техніки, мистецтва, суспільно-політичного життя. Слово </w:t>
      </w:r>
      <w:r w:rsidRPr="007663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термін </w:t>
      </w:r>
      <w:r w:rsidRPr="0076635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відоме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з античних часів. У латинській мові (terminus) воно означало “кінець”, “кордон”, “межу”. У середньовіччі набуло вже значення “визначення”, “позначення”. У cтарофранцузькій мові знаходять навіть номінацію terme – “слово”. В Україні ця назва поширюється вже у XVIII ст.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слова </w:t>
      </w:r>
      <w:r w:rsidRPr="007663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термін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утворено слово </w:t>
      </w:r>
      <w:r w:rsidRPr="007663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термінологія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яке означає сукупність термінів з усіх галузей знання (або однієї галузі знання). Науку, що вивчає українську термінологію, називають </w:t>
      </w:r>
      <w:r w:rsidRPr="007663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термінознавством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це спеціальне слово, яке має дефініцію. Конкретний зміст поняття, визначеного терміном, стає зрозумілим лише завдяки цій дефініції – лаконічному логічному визначенню, яке зазначає суттєві ознаки предмета або значення поняття, тобто його зміст і межі. 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Характерні ознаки терміна: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належність до певної термінологічної системи;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наявність дефініції (визначення);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однозначність терміна в межах однієї терміносистеми;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точність;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стилістична нейтральність;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 відсутність синонімів та омонімів у межах однієї терміносистеми;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є) відсутність експресії, образності, суб’єктивно-оцінних відтінків.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 термінів зафіксовано в державних стандартах, спеціальних словниках, довідниках. Їх потрібно вживати лише в тій формі та в тому значені, які подано у словниках останніх видань.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до використання термінів у діловому мовленні такі: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термін мусить бути стандартним, тобто його потрібно вживати лише в тій формі, яка зафіксована у словнику, напр.: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діловодство/справочинство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не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діловедення, справоведення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автобіографія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не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життєпис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меню,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не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стравоспис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термін має вживатися з одним значенням, теж зафіксованим у словнику. Наприклад,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циркуляр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 лише директивний лист, а не лист будь-якого іншого типу;</w:t>
      </w:r>
    </w:p>
    <w:p w:rsidR="00E22473" w:rsidRPr="0076635C" w:rsidRDefault="00E22473" w:rsidP="00E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3) якщо термін є багатозначним словом, автор документа має будувати текст так, щоб одразу було зрозуміло, яке значення терміна він має на увазі, напр.: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справа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особова справа, судова справа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2473" w:rsidRPr="0076635C" w:rsidRDefault="00E22473" w:rsidP="00E2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Терміни різноманітні за структурою, походженням і способами творення. За структурними моделями терміни поділяють на:</w:t>
      </w:r>
    </w:p>
    <w:p w:rsidR="00E22473" w:rsidRPr="0076635C" w:rsidRDefault="00E22473" w:rsidP="00E224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однокомпонентні терміни,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паритет, резолюція, субстрат, паралінгвістика.</w:t>
      </w:r>
    </w:p>
    <w:p w:rsidR="00E22473" w:rsidRPr="0076635C" w:rsidRDefault="00E22473" w:rsidP="00E224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двокомпонентні терміни - май часті ше це словосполучення іменник + іменник,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ректифікація кордону, стратегія спілкування, дискурс культури, універсам і культури; або прикметник + іменник, наприклад: унітарна держава, цивільна відповідачьність;</w:t>
      </w:r>
    </w:p>
    <w:p w:rsidR="00E22473" w:rsidRPr="0076635C" w:rsidRDefault="00E22473" w:rsidP="00E224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трикомпонентні конструкції, до складу яких можуть входити прийменники:</w:t>
      </w: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прикметник + прикметник + іменник,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щілинні приголосні звуки, вільна економічна зона, центральна виборча комісія;</w:t>
      </w: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прикметник + іменник + іменник,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структурний тип речення, адитивний синтез кольору, маскультурний код мови, пасивний словник мовця;</w:t>
      </w: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іменник + прикметник + іменник,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форма релігійного світогляду, речення з однорідними членами, ревізія міжнародного договору, теорія лінгвістичної відносності;</w:t>
      </w: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іменник + іменник + іменник,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категорія числа іменника, позолота обрізів видання;</w:t>
      </w:r>
    </w:p>
    <w:p w:rsidR="00E22473" w:rsidRPr="0076635C" w:rsidRDefault="00E22473" w:rsidP="00E22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багатокомпонентні аналітичні терміни, що мають чотири і більше компонентів, наприклад: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автоматичний стапельний приймальний пристрій, визначення авторських і суміжних прав.</w:t>
      </w:r>
    </w:p>
    <w:p w:rsidR="00E22473" w:rsidRPr="0076635C" w:rsidRDefault="00E22473" w:rsidP="00E22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2473" w:rsidRPr="0076635C" w:rsidRDefault="00E22473" w:rsidP="00E22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створення термінів використовують наявні у мові способи творен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ня: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морфологічний і морфолого-синтаксичний.</w:t>
      </w:r>
    </w:p>
    <w:p w:rsidR="00E22473" w:rsidRPr="0076635C" w:rsidRDefault="00E22473" w:rsidP="00E22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val="uk-UA" w:eastAsia="uk-UA"/>
        </w:rPr>
      </w:pPr>
    </w:p>
    <w:p w:rsidR="00E22473" w:rsidRPr="0076635C" w:rsidRDefault="00E22473" w:rsidP="00E22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Одним із найзначніших джерел збагачення української термінології є </w:t>
      </w:r>
      <w:r w:rsidRPr="0076635C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морфологічний спосіб творення</w:t>
      </w:r>
      <w:r w:rsidRPr="0076635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. Серед способів термінної деривації провід</w:t>
      </w:r>
      <w:r w:rsidRPr="0076635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softHyphen/>
        <w:t>на роль належить суфіксації; менш характерними є такі способи творення: префіксальний, безафіксний, абревіаційний, основоскладання та слово</w:t>
      </w:r>
      <w:r w:rsidRPr="0076635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softHyphen/>
        <w:t xml:space="preserve">складання. 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Найпоширеніше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суфіксальне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творення термінів. Продуктивними вияви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лися такі моделі творення іменників: для назв із предметним значенням – дієслівна твірна основа +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-ник-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глушник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прикметникова твірна основа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-ик-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голосник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дієслівна твірна основа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-ач-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вимикач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); для назв з абстрактним значенням – прикметникова твірна основа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-ість-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промисловість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від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дієслівна твірна основа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-нн'-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оподаткування, отоварювання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дієслівна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твірна основа +  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-ств-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лихварство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); для назв осіб – дієслівна твірна основа 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-ач-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перекладач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іменникова твірна основа +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-ник-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боржник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Незначну кількість термінів утворено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префіксальним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незаконний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надвиробництво, надприбуток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та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префіксально-суфіксальним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безробіття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способами. 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Терміни, утворені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безафіксним способом,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позначають процес дії, предмет як результат дії або одиничний акт дії, що інтенсивно відбувається. Ці терміни утворено від основи дієслова за допомогою нульової морфеми: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викуп, виторг, вклад, дохід, запас, обіг.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Способом основоскладання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утворено терміни – складні слова, серед яких можна виділити назви, що виникли на основі складання незалежних одне від одного слів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світлотехніка, склопаста, склоцемент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і номінації, утворені за допомогою сполучного голосного звука на основі складання залежних одна від одної основ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стрічкопритискач, товарообіг, шумоізоляція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Терміни-складні слова, що пишуться через дефіс, утворено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способом словоскладання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ампер-секунда, ват-секунда, диск-катод, мегават-година, жук-короїд, льон-довгунець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Такі терміни є результатом поєднанням двох самостійно вживаних іменників.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українській термінології наявні номінації, утворені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абревіаційним способом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Це складноскорочені слова, що складаються з початкових букв слів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НОП – наукова організація праці, ПФУ – Пенсійний фонд України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з поєднання початкових частин слів з повним словом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зарплата, музучилище, промтовари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або з поєднання початкових частин слів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агропром, лісгоспзаг, сільбуд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Окремою групою серед складних термінів є слова з міжнародними терміноелементами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авто-, відео-, гідро-, кіно-, макро-, мікро-, радіо-, стерео-, теле-,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вживані в препозиції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автонавантажувач, відеокамера, кінотеатр, макроекономіка, мікродинамік, радіоапаратура, стереосистема, телеканал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Постпозитивні терміноелементи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-граф, -метр, -скоп, -фон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виконують систе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матизаційну функцію (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віброграф, гальванометр, принтоскоп, магнітофон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Морфологічний спосіб творення є одним із значних джерел збагачення української термінології. Одна з основних причин його продуктивності полягає в тому, що в морфологічній структурі термінів, утворених шляхом афіксації, закладені основи структурної систематизації, а це має надзвичайно важливе значення для термінології.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Морфолого-синтаксичний спосіб творення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“характерний тим, що в ньому шляхом спеціального граматико-лексичного переосмислення того чи 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іншого слова відбувається його перехід з одного розряду слів у інший, тобто перехід з розряду однієї частини мови в іншу”.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Прикладів субстантивації прикметників в українській термінології дуже мало. Це біологічні терміни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безхребетні, земноводні, зернові, злакові.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Залежно від ступеня спеціалізації значення терміни поділяються на три групи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Загальнонаукові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терміни, які вживаються майже в усіх галузевих термінологіях, наприклад: система, тенденція, закон, концепція, теорія, аналіз, синтез тощо. Треба зауважити, що такі терміни в межах певної термінології можуть конкретизувати своє значення, пор.: мовна система, закони милозвучності, теорія походження мови. До цієї категорії відносять і загально-технічну термінологію (машина, пристрій, агрегат).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Міжгалузеві терміни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це терміни, які використовуються в кількох споріднених або й віддалених галузях (економічна наука має термінологію, спільну з іншими соціальними, природничими науками, наприклад: амортизація, екологічні витрати, санація, технополіс, приватна власність).</w:t>
      </w:r>
    </w:p>
    <w:p w:rsidR="0076635C" w:rsidRPr="0076635C" w:rsidRDefault="0076635C" w:rsidP="00766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7663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Вузькоспеціальні</w:t>
      </w: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терміни - це слова чи словосполуки, які позначають поняття, що відображають специфіку конкретної галузі, наприклад: авантитул, аграф, боковик, вакат, привка, ретуш.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Аналіз термінів за походженням дав змогу мовознавцям зробити висновок, що близько 40% у різногалузевих мікросистемах - слова, запозичені з інших мов. Багато термінів - слова інтернаціональної лексики з грецькими і латинськими коренями. З грецької мови прийшла значна частина медичних, природничих, суспільно-політичних термінів, хімічні назви, терміни астрономії та географії, математики і фізики, мовознавства і літературознавства, напр.: біологія, бактерія, йод, озон, економія, політика, автономія, догма, галактика, клімат, теорема, метафора, драма. Запозичення з латинської мови також пов'язані з медициною, біологією, філософією, соціально-економічними науками, технікою, мовознавством, напр.: вакуум, гербарій, еволюція, агітіція, інфекція, мотор, кримінал, модус, абревіація, інфінітив, станція, трансляція, оренда. Запозичення із західноєвропейських мов можна узагальнити так: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а) з німецької мови прийшли слова на позначення військових понять (штаб, гауптвахта, солдат, офіцер, юнкер), торгівлі, виробництва, техніки (шахта, бухгалтер, агент, акція, вексель, маклер, верстат, клапан, гвинт, ланцюг, сигнал);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б) з французької мови українська запозичила терміни суспільно-політичного життя (парламент, депутат, генерал, бюро, демонстрація), мистецтва (сюжет, увертюра, п 'єса, сюїта, режисер, ансамбль), військової галузі (армія, авіатор, екіпаж, десант, парашут, арсенал, гарнізон), техніки (шасі, карбюратор, реле, зонд, ресора);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в) з англійської прийшли слова на позначення понять з мореплавства (шхуна, док, мічман), спорту (фініш, футбол, бейсбол, фристайл, хокей, нокаут), техніки (трамвай, ескалатор, комбайн, блюмінг, бульдозер, тролейбус), економіки (менеджер, спонсор, бюджет, лізинг, консалтинг, дисконт, бартер), інформаційної технології (інтерфейс,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кластер, драйвер, модем, файл, принтер, сканер, хаб, джойстик, трекбол, тачпад);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г) з голландської мови українська запозичила морські терміни (боцман, кіль, шлюпка, трап, пеленг, каюта, матрос, гавань, бакен, шкіпер);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д) з італійської мови прийшло в українську багато слів-термінів музичного мистецтва (віолончель, дует, соло, композитор, тенор, піаніно, фортепіано, адажіо, арія, опера, сопрано, бас) та ін.</w:t>
      </w: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Неточне вживання того чи іншого слова може мати небажані наслідки.</w:t>
      </w: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ab/>
      </w:r>
    </w:p>
    <w:p w:rsidR="0076635C" w:rsidRPr="0076635C" w:rsidRDefault="0076635C" w:rsidP="0076635C">
      <w:pPr>
        <w:tabs>
          <w:tab w:val="left" w:pos="2655"/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tabs>
          <w:tab w:val="left" w:pos="2655"/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ab/>
        <w:t>Лексика за сферою вживання</w:t>
      </w: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Лексика української мови формувалася впродовж тривалогоісторичного розвитку.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Становлення української лексики проходило, на думку вчених, у такій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посл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ідовності: індоєвропейський лексичний фонд –</w:t>
      </w:r>
      <w:r w:rsidRPr="0076635C">
        <w:rPr>
          <w:rFonts w:ascii="Times New Roman" w:eastAsia="SymbolMT" w:hAnsi="Times New Roman" w:cs="Times New Roman"/>
          <w:sz w:val="28"/>
          <w:szCs w:val="28"/>
        </w:rPr>
        <w:t>→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праслов'янський лексичний фонд –</w:t>
      </w: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→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давньоруський лексичнийфонд –</w:t>
      </w: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→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власне український лексичний фонд.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proofErr w:type="gramStart"/>
      <w:r w:rsidRPr="0076635C">
        <w:rPr>
          <w:rFonts w:ascii="Times New Roman" w:eastAsia="TimesNewRomanPSMT" w:hAnsi="Times New Roman" w:cs="Times New Roman"/>
          <w:b/>
          <w:sz w:val="28"/>
          <w:szCs w:val="28"/>
        </w:rPr>
        <w:t>З</w:t>
      </w:r>
      <w:proofErr w:type="gramEnd"/>
      <w:r w:rsidRPr="0076635C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погляду походження розрізняють: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а) споконвічну українську лексику,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б) лексичні запозичення з інших мов,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в) запозичення зі слов'янських мов,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г) запозичення з неслов'янських мов.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Власне українська лексика складає найбільший шар словникового запасу української мови.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Ц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і слова виражають специфіку української мови (те, чим українська мова на лексичному рівні відрізняється від інших слов'янських мов):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багаття, бандура, баритися,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батьківщина, вареники, вибалок, держава, деруни, заздалегідь, карбованець, козачок, лелека, малеча, напувати, самітність, щодня.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Власне українські слова можна розпізнати за фонетичними і граматичними ознаками: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[о], [е], що стоять у відкритих складах, чергуються з [і], якщопотрапляють у закритий склад: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розкошувати – розкішний, село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–с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ільський;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звук [е] змінюється на [о]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ісля шиплячих та [й] перед колишнім твердим приголосним: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женити – жонатий, шести – шостий;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вживання особливих іменникових суфіксів: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-и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н(а):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година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хвилина;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-ин(и):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відвідини, заручини;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-анин(а):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біганина, стрілянина;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-щин(а), -ччин(а):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козаччина, Київщина;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-ник, -ниц(я):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візник,заступниця;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-івник, -ець, -овець (-івець):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комірник, візник, служ-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бовець, промовець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-ій: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плаксій;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-ш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дітлашня;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-анн-: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зростання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;-аль: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скрипаль;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-езн-: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старезний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– слова з префіксами: с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у-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сузір'я, суміш;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перед-: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передвісник;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між-,межи-: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міжгір'я, межиріччя;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прі-: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прізвище, прізисько, прірва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– слова, утворені за допомогою часток: аб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, де-, бозна-, хтозна-,будь-, -небудь, -сь, ні-: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абищо, декого, бозна-хто, хтозна-чий, будь-де, коли-небудь, хтось, ніколи, ніхто, ніяк;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прийменники: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біля, від, серед, посеред, між, поміж,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ід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тощо;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сполучники: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але, бо, немов, проте, та, чи, щоб, якщо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лексичних запозичень з інших мов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належать: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• запозичення зі слов'янських мов;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• запозичення з неслов'янських мов.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b/>
          <w:bCs/>
          <w:sz w:val="28"/>
          <w:szCs w:val="28"/>
        </w:rPr>
        <w:t>Слова, запозичені з інших слов'янських мов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Українська мова запозичувала не лише східнослов'янську лексику,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а й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 іншомовні слова (їх біля 15 відсотків).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Запозичення проникали від старослов'янізмів і з інших слов'янських мов: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з білоруської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(бадьорий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дьоготь, жлукто, шула)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– російської (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безробіття, декабрист, завод, кадет, книголюб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,н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ародоволець, паровоз, передовиця)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з польської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(байка; барвінок, дратва, гусар, каштан, клянчи-ти, петрушка, повидло, полковник, рекрут).</w:t>
      </w:r>
      <w:proofErr w:type="gramEnd"/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запозичень з неслов'янських мов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належать: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1) грецизми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(засвоювалися ще з часів спільнослов'янськоїєдності).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Вони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 запозичувалися безпосередньо через старослов'янськута європейські мови.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Серед грецизмів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рел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ігійні слова: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ангел, єпископ, ікона, клирас,лампада, монастир, монах;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наукові терміни: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граматика, історія,філософія;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політико-економічна термінологія: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демократ, електрика, каустик, пролетаріат;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терміни різних видів мистецтва: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ідея,драма, епос, комедія, ода, поема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>2) латинізми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декстроза, детектор, експонат, колегіум, конспект, нація;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>3) тюркізми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аршин, атаман, басурман, барабан, бешмен, буран, байрам, в'юк, кабала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кавун, казна, караул, кизил, мусульманин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,о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рда, сарай, товариш, баклажан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4) запозичення із західноєвропейських мов: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з французької,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англ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ійської, німецької та інших: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із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французької мови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(лексика військової справи, мистецтва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,н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азви продуктів, страв, одягу тощо: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арсенал, азарт, ажур, батон,бра, бригантина, гараж, гардероб, гофре, десант, дуель, екіпаж,жакет, кафе, костюм, купе, ложа, марш, паж, пальто, парад, парі,партизан, парфумерія, прем'єр, профіль, реверанс, режим, реформа, рикошет, рулетка, рутина, саботаж, салон, салют, тираж,торшер, турне, шассі, шофер;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– з </w:t>
      </w:r>
      <w:proofErr w:type="gramStart"/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англ</w:t>
      </w:r>
      <w:proofErr w:type="gramEnd"/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ійської мови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(це в основому слова спортивної лексики та ін.):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аут, бар, баржа, баскетбол, блок, бот, бриг, бок, джаз,джентельмен, джерсі, джин, джгут, вельбот, кекс, матч, мітинг,мічман ніпель, нейлон, нокаут, офіс, парламент, парк, поні, пуловер,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пудинг, репс, рекорд, ринг, ромштекс, смокінг, спінінг, спортсмен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,с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тарт, теніс, хокей, фініш, фокстрот, футбол;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з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німецької мови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(військова лексика):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броня, єфрейтор, князь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,к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омандир, котел, офіцер, лафет, пакгауз, панцир, патронташ,штаб, юнкер;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слова, що стосуються торгівлі: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агент, акція, вексель, прейскурант, процент;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слова, що вказують на назви побутових предметів, тварин, рослин, мінералів: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гамаші, фуганок, пудель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,р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едька, кварц, селітра, рюкзак, ролик, рапіра, пульт, паритет, офіціант, нікель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із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голландської мови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запозичення стосуються переважно мореплавства, є й деякі інші: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бак, баркас, буй, каюта, фарватер, флот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,ш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кіпер, вимпел, румпель, румб, пакетбол, нок,бейшлот, яхта, ял(ялик), брезент, анкерол;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з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італійської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та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іспанської мов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запозичення пов'язані переважно з мистецтвом: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алегро, арія, віолончель, речитатив, тенор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,с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ценарій, рондо, партитура, опера, новела, меццо-сопрано, акорд,акомпанемент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гітара, кастаньєти, серенада, мантилья;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– із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фінської мови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засвоєно небагато слів: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камбала, морж, нерпа, норка, пельмені,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іхта, салака, сьомга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Іншомовні слова потрапляли до української мови, змінювалисявідповідно до її функціонально-стилістичних норм і фонетичних таграматичних закономірностей.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У сучасній українській мові є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активна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і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пасивна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лексика.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</w:rPr>
        <w:t>До активної лексики належать слова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, які вживаються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у мов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 досить часто. Це: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спорідненості, свояцтва, родинних стосунків: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баба,батько, дитина, ді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діти, дочка, дядина, дядько, внуки, жінка,зять, мати, невістка, племінник, племінниця,прабаба, прадід, свекор, син, тітка, чоловік;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частин організму людини і тварини: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голова, вуха, долоня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,ж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ивіт, зуби, кістка, коліно, очі, рука, ніс, нога, щоки;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тварин: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вівця, вовк, їжак, кінь, корова, лисиця, олень;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птахів: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ворона, голуб, горобець, ластівка, орел, перепілка, синиця;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риб: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короп, лин, лящ, окунь, щука;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рослин: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береза, верба, горох, жито, калина, коноплі,малина, овес, ожина;</w:t>
      </w:r>
      <w:proofErr w:type="gramEnd"/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предметів, явищ природи: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берег, вітер, град, дощ, камінь, мороз,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іка;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понять часу: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весна, вечі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день, зима, літо, ніч, осінь,ранок;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знарядь праці, засобів пересування: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вила, віз, грабл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і,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молоток, пила, сапа, човен;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житла й частин його: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вікно, двері, погріб,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іч, сіни,стеля, хата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та ін.;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предметів харчування і страв: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борщ, мед, молоко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,м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'ясо, куліш, хліб;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одягу і взуття: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кожух, сорочка, хустка, шапка, чоботи, черевики;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назва предметів домашнього вжитку: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відро, віник, лава, ліжко, ложка, миска,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ст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іл;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назви почутті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псих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ічного стану людини: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гнів, жаль, радість, спокій, сум, страх;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дій і трудових процесів: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варити, згрібати, косити, нести, пекти,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ізати, тесати, читати;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кольору, смаку, розміру, ваги тощо: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важкий, великий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,ж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овтий, зелений, кислий, легкий солодкий, широкий,;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військових понять і зброї: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битва, військо, куля, оборона, рушниця;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назви понять і предметів культури, мистецтва: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дума, живопис, опера,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існя, струна;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суспільно-політичні назви: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господар, народ, селянин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,;</w:t>
      </w:r>
      <w:proofErr w:type="gramEnd"/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числові поняття: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два, дванадцять, двадцять, сто, тисяча;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службові слова: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з, 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</w:t>
      </w:r>
      <w:proofErr w:type="gramEnd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і, та, на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Такі слова називають загальновживаними. Від них утворюютьсяінші слова, наприклад: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праця, працьовитий, працелюбний, працювати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До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пасивної лексики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відносять слова, якими користуються не всі люди (використання слів обмежується територією, професією, часом тощо): діалектизми, професіоналізми, жаргонізми, історизми, архаїзми, терміни 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Діалектизми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або ж діалектні слова (від грец.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dialertus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наріччя) – це слова, які використовують у своєму спілкуванні люди певної території. В українській мові вчені виділяють три наріччя –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івнічне, південно-західне і південно-східне (вони відрізняються фонетичними, граматичними і лексичними ознаками).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Професіоналізми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– це назви професійних понять: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>агроекологія, жнива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пар, посів, саджанець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(сільськогосподарські професіоналізми);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бронхи, хронічний, розтин, істерія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(медичні).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Сучасна українська мова у стратифікаційному плані становитьскладне утворення.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Окр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ім літературної мови і діалектизмів виділяються менш структуровані і менш окреслені стратифікаційно – арго,сленги, просторіччя, жаргонізми.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Жаргонізми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(від фр.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jargon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 – це слова, що вживаються групою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людей, об'єднаних спільними інтересами, звичками, родом занять.</w:t>
      </w:r>
      <w:proofErr w:type="gramEnd"/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Учені стверджують, що жаргонізми утворюються від літературних слів шляхом переосмислення і переходу їх до зниженої лексики: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кера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(класний керівник),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студебекер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(студентський квиток),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ком</w:t>
      </w:r>
      <w:proofErr w:type="gramStart"/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комп'ютер),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моцик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(мотоцикл),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точка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(нелегальне місце продажу спиртних напоїв),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кукурузник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(літак).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Близькими до жаргонізмів є </w:t>
      </w:r>
      <w:r w:rsidRPr="0076635C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арготизми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( від фр. а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rgot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замкнутий) – слова, які зазнали змін навмисних: вставлялися склади, додавалися звуки тощо: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шивар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(товар),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широго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(дорого),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>стибрити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(вкрасти), </w:t>
      </w:r>
      <w:r w:rsidRPr="0076635C"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  <w:t xml:space="preserve">завалитися, плавати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(на екзамені) тощо.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Поняття сленг і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арго у сучасному мовознавстві часто вживають як синоніми.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«Арго (фр.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argot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жаргон).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Мова якоїсь вузької соціальної чи професійної групи, штучно створювана з метою мовного відокремлення; відзначається головним чином наявністю слів, незрозумілих для сторонніх».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«Сленг (англ. slang – жаргон). Жаргонні слова або вирази, характерні для людей певних професій (моряків, художників) або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соц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іальних прошарків».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Як бачимо, арго і сленг учені ототожнюють. На їх думку, слен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г–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 це, по суті, «жаргоннозабарвлена» лексика. Вона виникає і існуєвнаслідок установки на інтимний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фам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ільярно-знижений стиль розмови за соціально-мовної єдності тієї чи іншої групи носіїв.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Існує тенденція до формування на сучасному етапі загальнонаціонального сленгу, що становить собою сукупність загальновідомих лексичних і фразеологічних одиниць, які мають знижений стилістичний характер і позначені експресивністю. Наявність сленгу свідчить, що у мові відбувається безперервна міграція мовних одиниць, перехід їх з одного лексичного розряду в інший, а яскрава експресія більшості сленгових слів робить їх особливо привабливими не тільки для певної соціальної групи, яка їх використовує, а й для оточуючих. Тобто, сленг не є певною замкнутою системою. Деякі сленгові слова одночасно існують у мовленні злодїїв і студентів, воронезькихі київських школярів, музикантів і «нових українців».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>Сленгова мовотворчість як школярів, так і студентів не згаса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є,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вона лише дещо видозмінюється в лексиці, семантиці, оновлюєтьсяразом з науково-технічним прогресом чи духовним регресом. Молодіжний сленг як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соц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іолект – органічна частина української мови,один із функціональних стилів, яким послуговуються лише в окремих комунікативних ситуаціях студенти – носії мови. Серед них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можна почути: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парнокопитні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(студенти зооінженерного факультету),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бензопила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(скальпель),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соковижималка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тертушка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овощерєзк</w:t>
      </w:r>
      <w:proofErr w:type="gramStart"/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а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факультет плодоовочівництва) та ін. Зустрічаються в їх мовленні ісленгові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фразеологічні засоби: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гнать бєса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(говорити нісенітницю);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рвати когті, набирати обороти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(переходити швидко з генетики наанатомію);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здати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lastRenderedPageBreak/>
        <w:t xml:space="preserve">на шару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(легко скласти іспит);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роздавити сливу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–(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випити горілки);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рубати хвости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(відмовити в чомусь),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розслабитьбулки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(відпочити).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Одним із соціальних варіантів мови є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  <w:t xml:space="preserve">інтержаргон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(він об'єднує в собі частину слів кожного жаргону). Ці лексеми вживаються в різних жаргонах і є зрозумілими їх носіям, наприклад: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гнати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(говорити дурниці),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галюн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(галюцинація),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мент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(міліціонер).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До інтержаргону вчені відносять і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  <w:t xml:space="preserve">вульгаризми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(традиційно вульгаризмами називають ті лексеми, що в мові художньої літератури, мовленні використовують як нормативні, з метою експресивно-якісної характеристики осіб, явищ, для вираження різко негативного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ставлення до них)1: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блазень, падлюка, шкура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 Є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щ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е більш вульгарні лексеми – це слова, вживання яких порушує мовне та культурне табу.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Уживання вульгаризмів – явище негативне, з ним потрібно боротися.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І використання сленгу аж ніяк не говорить про високий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р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івень культури мовця, швидше – свідчить про низький культурний рівеньособистості чи про відсутність культури взагалі.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У лексичному складі мови виділяються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застарілі слова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історизми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та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архаїзми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Історизми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це слова, що означають назви предметів, які зникли з життя суспільства: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кольчуга, </w:t>
      </w:r>
      <w:proofErr w:type="gramStart"/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кр</w:t>
      </w:r>
      <w:proofErr w:type="gramEnd"/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іпак, смерд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та ін.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Архаїзми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це слова, які є старими назвами, що в сучасній мові замінені іншими: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боян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співець, уста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губи, ректи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говорити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Історизми та архаїзми належать до пасивного словника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 Ї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х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використовують у художньому мовленні як образний засіб або ж для відтворення колориту епохи, події якої стали предметом зображення.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До пасивного словника, як правило, належать і </w:t>
      </w: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неологізми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нові слова. Вдалі нові слова стають загальновживаними: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гендер, промоутер, саміт, інгредієнти, екологічний моніторинг, кліпмейкер, депозитні вклади, космодром, радіотелемеханіка, реакторобудування.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Деякі загальновживані слова переосмислюються і сприймаються як нові: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вузол, дуга, кільце, клин, кулак, петля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(слова, що набрали воєнного значення).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Багато неологізмів створили наші письменники: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громовиця, сперечниця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(Леся Українка);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>яблуневоцвітно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житечність, лірити, акордитись, весніти, прозорити, трояндно-шовково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(П. Тичина);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 дипломатити, чалити, залізно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(М.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lastRenderedPageBreak/>
        <w:t xml:space="preserve">Рильський);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чавуніти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(А. Головко);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ясінь, гречінь, пахіль, дощовиця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(О. Гончар);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піднебесність, заокеанець, всніжити, зашовковитися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(М. Стельмах).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Лексика української мови (залежно від мети висловлювання і відтого, яка мовна функція реалізується) поділяється </w:t>
      </w:r>
      <w:proofErr w:type="gramStart"/>
      <w:r w:rsidRPr="0076635C">
        <w:rPr>
          <w:rFonts w:ascii="Times New Roman" w:eastAsia="TimesNewRomanPSMT" w:hAnsi="Times New Roman" w:cs="Times New Roman"/>
          <w:b/>
          <w:iCs/>
          <w:sz w:val="28"/>
          <w:szCs w:val="28"/>
        </w:rPr>
        <w:t>на</w:t>
      </w:r>
      <w:proofErr w:type="gramEnd"/>
      <w:r w:rsidRPr="0076635C">
        <w:rPr>
          <w:rFonts w:ascii="Times New Roman" w:eastAsia="TimesNewRomanPSMT" w:hAnsi="Times New Roman" w:cs="Times New Roman"/>
          <w:b/>
          <w:iCs/>
          <w:sz w:val="28"/>
          <w:szCs w:val="28"/>
        </w:rPr>
        <w:t>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</w:pPr>
    </w:p>
    <w:p w:rsidR="0076635C" w:rsidRPr="0076635C" w:rsidRDefault="0076635C" w:rsidP="00766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  <w:t xml:space="preserve">науково-термінологічну: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>агробізнес, біоенергетика, епізоотологія, матерія, метафізика, рефлекс, педіатр;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</w:pPr>
    </w:p>
    <w:p w:rsidR="0076635C" w:rsidRPr="0076635C" w:rsidRDefault="0076635C" w:rsidP="00766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  <w:t xml:space="preserve">виробничо-професійну: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>сільськогосподарська техніка, трал, навігація, іхтіологія;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  <w:lang w:val="uk-UA"/>
        </w:rPr>
      </w:pPr>
    </w:p>
    <w:p w:rsidR="0076635C" w:rsidRPr="0076635C" w:rsidRDefault="0076635C" w:rsidP="00766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gramStart"/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адм</w:t>
      </w:r>
      <w:proofErr w:type="gramEnd"/>
      <w:r w:rsidRPr="0076635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іністративно-ділову: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автобіографія</w:t>
      </w:r>
      <w:r w:rsidRPr="0076635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, 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акт, договір, наказ,угода, ухвала.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У науковому, публіцистичному, діловому та у всіх інших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стилях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використовується насамперед загальновживана лексика. Найближчою до загальновживаної є лексика специфічно-побутова: </w:t>
      </w:r>
      <w:proofErr w:type="gramStart"/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ст</w:t>
      </w:r>
      <w:proofErr w:type="gramEnd"/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іл, кухоль, виделка, відро, рогач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тощо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Лексика наукового та ділового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стил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ів з емоційного поглядунейтральна. Науково-термінологічна, виробничо-професійна йадміністративно-ділова лексика також нейтральна.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У публіцистичному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стил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і використовується і нейтральна науково-термінологічна, й емоційно забарвлена лексика.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 xml:space="preserve">Емоційна лексика є основним елементом художнього мовлення. Емоційні слова, які виконують у художніх текстах специфічно-стилістичні функції (виступають 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еп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ітетами, у порівняннях, у роліобразних символів тощо), називаються поетичними.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До емоційних можна віднести і просторічні слова (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роззява, телепень, бовдур, беркицьнутися </w:t>
      </w:r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та і</w:t>
      </w:r>
      <w:proofErr w:type="gramStart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н</w:t>
      </w:r>
      <w:proofErr w:type="gramEnd"/>
      <w:r w:rsidRPr="0076635C">
        <w:rPr>
          <w:rFonts w:ascii="Times New Roman" w:eastAsia="TimesNewRomanPSMT" w:hAnsi="Times New Roman" w:cs="Times New Roman"/>
          <w:iCs/>
          <w:sz w:val="28"/>
          <w:szCs w:val="28"/>
        </w:rPr>
        <w:t>.)</w:t>
      </w:r>
      <w:r w:rsidRPr="0076635C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>.</w:t>
      </w: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Термінологічна і професійна лексика, її відмінність від загальновживаної</w:t>
      </w:r>
    </w:p>
    <w:p w:rsidR="0076635C" w:rsidRPr="0076635C" w:rsidRDefault="0076635C" w:rsidP="0076635C">
      <w:pPr>
        <w:tabs>
          <w:tab w:val="center" w:pos="4677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сферами вживання лексику української мови поділяють </w:t>
      </w:r>
      <w:r w:rsidRPr="0076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загальновживану і </w:t>
      </w:r>
      <w:proofErr w:type="gramStart"/>
      <w:r w:rsidRPr="0076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</w:t>
      </w:r>
      <w:proofErr w:type="gramEnd"/>
      <w:r w:rsidRPr="0076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іальну.</w:t>
      </w: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Загальновживану лексику кваліфікують як загальнонародну. </w:t>
      </w:r>
      <w:proofErr w:type="gramStart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</w:t>
      </w:r>
      <w:proofErr w:type="gramStart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слова, використовувані всіма носіями мови незалежно від їх розрізнювальних ознак. Це назви предметів побуту, явищ природи, процесів трудової діяльності тощо: </w:t>
      </w:r>
      <w:proofErr w:type="gramStart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6635C">
        <w:rPr>
          <w:rFonts w:ascii="Times New Roman" w:eastAsia="Times New Roman" w:hAnsi="Times New Roman" w:cs="Times New Roman"/>
          <w:sz w:val="28"/>
          <w:szCs w:val="28"/>
          <w:lang w:eastAsia="ru-RU"/>
        </w:rPr>
        <w:t>іл, кімната, дощ, батько, нести, садити, ми.</w:t>
      </w: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відміну від загальновживаної, спеціальній лексиці властиві певні обмежувальні ознаки. </w:t>
      </w: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5C" w:rsidRPr="0076635C" w:rsidRDefault="0076635C" w:rsidP="00766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до спеціальної лексики відносимо одну із групи слів – це   слова, що використовуються у сфері професійної діяльності людей (терміни і професіоналізми).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Термінологічна лексика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вищий, порівняно з загальновживаною лексикою, розряд назв предметів і явищ оточуючої дійсності. Термін, на відміну від звичайного слова, не лише називає, а ще й логічно, вичерпно і точно – через дефініцію /(лат.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definitio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від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>definio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визначаю) – коротке визначення, що відбиває істотні риси якогось поняття/ – визначає поняття, він дає багатогранну, об’ємну й лаконічну характеристику предмета чи явища, містячи при цьому більше інформації, ніж будь-яка лексична одиниця.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Кожний термін посідає цілком визначне місце у певній термінологічній системі (воно залежіть від місця відповідного поняття в системі понять кожної ґалузі науки).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Термінологічна лексика сучасної української літературної мови дуже багата і різноманітна. </w:t>
      </w: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Вона поділяється на окремі групи відповідно до наявних ґалузей науки,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техн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іки, виробництва, мистецтва і т. ін.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</w:rPr>
        <w:t xml:space="preserve"> Кожна ґалузь науки, </w:t>
      </w:r>
      <w:proofErr w:type="gramStart"/>
      <w:r w:rsidRPr="0076635C">
        <w:rPr>
          <w:rFonts w:ascii="Times New Roman" w:eastAsia="TimesNewRomanPSMT" w:hAnsi="Times New Roman" w:cs="Times New Roman"/>
          <w:sz w:val="28"/>
          <w:szCs w:val="28"/>
        </w:rPr>
        <w:t>техн</w:t>
      </w:r>
      <w:proofErr w:type="gramEnd"/>
      <w:r w:rsidRPr="0076635C">
        <w:rPr>
          <w:rFonts w:ascii="Times New Roman" w:eastAsia="TimesNewRomanPSMT" w:hAnsi="Times New Roman" w:cs="Times New Roman"/>
          <w:sz w:val="28"/>
          <w:szCs w:val="28"/>
        </w:rPr>
        <w:t>іки, виробництва, мистецтва має свою специфічну термінологію, тобто сукупність назв спеціальних предметів, знарядь праці, різних явищ, процесів, ознак, характерних для тієї або іншої ґалузі науки, техніки, ви-робництва, мистецтва.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 р о ф е с і й н а  л е к с и к а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. Ця група охоплює дуже велику кількість слів, які властиві мовленню осіб певної професії. Це переважно назви знарядь і матеріалів праці, виробничих процесів, характерних для різних професій, спеціальностей. Наприклад, лексеми оранка, сівба, боронування, угноєння, хімічні і мінеральні добрива, косовиця, обмолот тощо переважають у мовленні працівників сільського господарства, врубмашина, штрек, вуглекомбайн 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Професіоналізми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слова й мовленнєві звороти, характерні для мови людей певних професій. Оскільки професіоналізми вживають на позначення певних понять лише у сфері тієї чи іншої професії, ремесла, промислу, вони не завжди відповідають нормам літературної мови. 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Професіоналізми виступають як неофіційні синоніми до термінів. З-поміж професіоналізмів можна вирізнити науково-технічні, професійно-виробничі. Вони доволі різноманітні щодо семантичних характеристик.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 відміну від термінів, професіоналізми не мають чіткого наукового визначення й не становлять цілісної системи. Якщо терміни – це, як правило, абстрактні поняття, то професіоналізми – конкретні, тому що детально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диференціюють ті предмети, дії, якості, що безпосередньо пов’язані зі сферою діяльності відповідної професії, наприклад: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Слова та словосполучення, притаманні мові моряків: </w:t>
      </w:r>
      <w:r w:rsidRPr="0076635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кок-кухар; кубрик-кімната відпочинку екіпажу; ходити в море-плавати, тощо.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Професіоналізми працівників банківсько-фінансової, торговельної та подібних сфер: </w:t>
      </w:r>
      <w:r w:rsidRPr="0076635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зняті каси, підбити, прикинути баланс.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Професіоналізми творяться за рахунок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словоскладання, нових префіксів і суфіксів. Серед префіксів найпоширенішими є: до- (доукомплектувати, дообстежити, дискваліфікація), недо- (недопромисел, недовплив), над- (надзверхплановий); серед суфіксів: -ість- (пливучість, стрибучість), -аж- (типаж), -акція- (дискваліфікація).</w:t>
      </w:r>
    </w:p>
    <w:p w:rsidR="0076635C" w:rsidRPr="0076635C" w:rsidRDefault="0076635C" w:rsidP="007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Професіоналізм музикантів: фанера-фонограма; розкрутити – розрекламувати.</w:t>
      </w:r>
    </w:p>
    <w:p w:rsidR="00E22473" w:rsidRPr="00E22473" w:rsidRDefault="0076635C" w:rsidP="0076635C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Такі професіоналізми вживаються здебільшого в усному мовленні. У писемному спілкуванні, зокрема в діловому, вживання таких слів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6635C">
        <w:rPr>
          <w:rFonts w:ascii="Times New Roman" w:eastAsia="TimesNewRomanPSMT" w:hAnsi="Times New Roman" w:cs="Times New Roman"/>
          <w:sz w:val="28"/>
          <w:szCs w:val="28"/>
          <w:lang w:val="uk-UA"/>
        </w:rPr>
        <w:t>небажане.</w:t>
      </w: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E224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Питання для самоконтролю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1.     Дайте визначення «терміна» та «термінології».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2.     За якими ознаками можна розпізнати терміни?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3.     Які групи термінологічної лексики можна виділити?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4.     Назвіть основні способи творення термінів у сучасній українській літературній мові.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5.     У чому полягає сутність загальнонаукових термінів? міжгалузевих? вузькогалузевих?</w:t>
      </w:r>
    </w:p>
    <w:p w:rsidR="0076635C" w:rsidRDefault="0076635C" w:rsidP="0076635C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lang w:val="uk-UA"/>
        </w:rPr>
        <w:t>6.     Які терміни найчастіше використовуються у вашому спілкуванні?</w:t>
      </w: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473" w:rsidRPr="00E22473" w:rsidRDefault="00E22473" w:rsidP="00E224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2A4D" w:rsidRPr="00E22473" w:rsidRDefault="00DB2A4D">
      <w:pPr>
        <w:rPr>
          <w:rFonts w:ascii="Times New Roman" w:hAnsi="Times New Roman" w:cs="Times New Roman"/>
          <w:sz w:val="28"/>
          <w:szCs w:val="28"/>
        </w:rPr>
      </w:pPr>
    </w:p>
    <w:sectPr w:rsidR="00DB2A4D" w:rsidRPr="00E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5EB"/>
    <w:multiLevelType w:val="hybridMultilevel"/>
    <w:tmpl w:val="0DE8C65A"/>
    <w:lvl w:ilvl="0" w:tplc="4BF6A742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794257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3"/>
    <w:rsid w:val="000048E0"/>
    <w:rsid w:val="00006072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93384"/>
    <w:rsid w:val="000A09E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25A3D"/>
    <w:rsid w:val="00130AD9"/>
    <w:rsid w:val="00131062"/>
    <w:rsid w:val="00132CCD"/>
    <w:rsid w:val="00136941"/>
    <w:rsid w:val="001409F1"/>
    <w:rsid w:val="00141498"/>
    <w:rsid w:val="00141AA5"/>
    <w:rsid w:val="00144674"/>
    <w:rsid w:val="00151733"/>
    <w:rsid w:val="00156014"/>
    <w:rsid w:val="00157E63"/>
    <w:rsid w:val="00161A98"/>
    <w:rsid w:val="001622B0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A4A83"/>
    <w:rsid w:val="001B1B72"/>
    <w:rsid w:val="001B6CC1"/>
    <w:rsid w:val="001B78FD"/>
    <w:rsid w:val="001C1203"/>
    <w:rsid w:val="001C3516"/>
    <w:rsid w:val="001C4EDE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67A"/>
    <w:rsid w:val="0024082B"/>
    <w:rsid w:val="0024648F"/>
    <w:rsid w:val="00247140"/>
    <w:rsid w:val="00250F25"/>
    <w:rsid w:val="00251446"/>
    <w:rsid w:val="00264014"/>
    <w:rsid w:val="002650A7"/>
    <w:rsid w:val="00271EE3"/>
    <w:rsid w:val="00276450"/>
    <w:rsid w:val="00276F7D"/>
    <w:rsid w:val="00277205"/>
    <w:rsid w:val="002802D2"/>
    <w:rsid w:val="00284BCF"/>
    <w:rsid w:val="0028503F"/>
    <w:rsid w:val="00286CB7"/>
    <w:rsid w:val="002923D8"/>
    <w:rsid w:val="002A00A4"/>
    <w:rsid w:val="002A33EE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E7A89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75C67"/>
    <w:rsid w:val="00381AD8"/>
    <w:rsid w:val="00381CDA"/>
    <w:rsid w:val="003837F1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3F68E4"/>
    <w:rsid w:val="00400F2A"/>
    <w:rsid w:val="0040108C"/>
    <w:rsid w:val="00404B77"/>
    <w:rsid w:val="00404C51"/>
    <w:rsid w:val="00410B40"/>
    <w:rsid w:val="00411030"/>
    <w:rsid w:val="00411F8D"/>
    <w:rsid w:val="00417AF6"/>
    <w:rsid w:val="00420A88"/>
    <w:rsid w:val="0042731B"/>
    <w:rsid w:val="00430B93"/>
    <w:rsid w:val="00440060"/>
    <w:rsid w:val="00450AB1"/>
    <w:rsid w:val="004631A4"/>
    <w:rsid w:val="00465F0B"/>
    <w:rsid w:val="00466959"/>
    <w:rsid w:val="0047201A"/>
    <w:rsid w:val="0047492C"/>
    <w:rsid w:val="00476387"/>
    <w:rsid w:val="00482905"/>
    <w:rsid w:val="00486C38"/>
    <w:rsid w:val="00487587"/>
    <w:rsid w:val="00497BAE"/>
    <w:rsid w:val="004A1CBC"/>
    <w:rsid w:val="004B1C15"/>
    <w:rsid w:val="004B1C16"/>
    <w:rsid w:val="004B5817"/>
    <w:rsid w:val="004B6F31"/>
    <w:rsid w:val="004D2D68"/>
    <w:rsid w:val="004D4075"/>
    <w:rsid w:val="004D482B"/>
    <w:rsid w:val="004D70E6"/>
    <w:rsid w:val="004E49B1"/>
    <w:rsid w:val="004E5242"/>
    <w:rsid w:val="004F46CE"/>
    <w:rsid w:val="00500A08"/>
    <w:rsid w:val="0050207E"/>
    <w:rsid w:val="00505217"/>
    <w:rsid w:val="00506C0B"/>
    <w:rsid w:val="00507DDD"/>
    <w:rsid w:val="00510F28"/>
    <w:rsid w:val="00511B13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3208"/>
    <w:rsid w:val="0054427A"/>
    <w:rsid w:val="00547F98"/>
    <w:rsid w:val="0055026E"/>
    <w:rsid w:val="005536AE"/>
    <w:rsid w:val="00563545"/>
    <w:rsid w:val="005637AC"/>
    <w:rsid w:val="005649BF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B1671"/>
    <w:rsid w:val="005C1476"/>
    <w:rsid w:val="005C1704"/>
    <w:rsid w:val="005C1A71"/>
    <w:rsid w:val="005C47BD"/>
    <w:rsid w:val="005C6E19"/>
    <w:rsid w:val="005D360D"/>
    <w:rsid w:val="005D696D"/>
    <w:rsid w:val="005F18A9"/>
    <w:rsid w:val="00601B0B"/>
    <w:rsid w:val="00603708"/>
    <w:rsid w:val="00604C0A"/>
    <w:rsid w:val="00613AE3"/>
    <w:rsid w:val="006160B3"/>
    <w:rsid w:val="00620EA8"/>
    <w:rsid w:val="00623647"/>
    <w:rsid w:val="00632406"/>
    <w:rsid w:val="00637E40"/>
    <w:rsid w:val="0064269D"/>
    <w:rsid w:val="006459E2"/>
    <w:rsid w:val="00651944"/>
    <w:rsid w:val="00652FE1"/>
    <w:rsid w:val="00655806"/>
    <w:rsid w:val="00655B34"/>
    <w:rsid w:val="00656F4E"/>
    <w:rsid w:val="00657E16"/>
    <w:rsid w:val="00660FEE"/>
    <w:rsid w:val="00670539"/>
    <w:rsid w:val="00672D8B"/>
    <w:rsid w:val="006755C8"/>
    <w:rsid w:val="00677531"/>
    <w:rsid w:val="00681F5E"/>
    <w:rsid w:val="00682FEE"/>
    <w:rsid w:val="00686050"/>
    <w:rsid w:val="00692BA9"/>
    <w:rsid w:val="00696160"/>
    <w:rsid w:val="006B0A40"/>
    <w:rsid w:val="006B266C"/>
    <w:rsid w:val="006B323A"/>
    <w:rsid w:val="006B38AC"/>
    <w:rsid w:val="006B5F7D"/>
    <w:rsid w:val="006B6695"/>
    <w:rsid w:val="006B7467"/>
    <w:rsid w:val="006C09F2"/>
    <w:rsid w:val="006C47E0"/>
    <w:rsid w:val="006C539D"/>
    <w:rsid w:val="006C7AE0"/>
    <w:rsid w:val="006D3CCC"/>
    <w:rsid w:val="006D7DDB"/>
    <w:rsid w:val="006E1A3D"/>
    <w:rsid w:val="006E3AE6"/>
    <w:rsid w:val="006E3E21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B97"/>
    <w:rsid w:val="00737CAE"/>
    <w:rsid w:val="00741834"/>
    <w:rsid w:val="00743C5B"/>
    <w:rsid w:val="00746329"/>
    <w:rsid w:val="00746E05"/>
    <w:rsid w:val="00753CCF"/>
    <w:rsid w:val="0075763C"/>
    <w:rsid w:val="0076474F"/>
    <w:rsid w:val="0076635C"/>
    <w:rsid w:val="0076701F"/>
    <w:rsid w:val="007679B6"/>
    <w:rsid w:val="00783D3E"/>
    <w:rsid w:val="0078539D"/>
    <w:rsid w:val="00790701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D127D"/>
    <w:rsid w:val="007D1421"/>
    <w:rsid w:val="007E2AA5"/>
    <w:rsid w:val="007E5067"/>
    <w:rsid w:val="007E540B"/>
    <w:rsid w:val="007E61BB"/>
    <w:rsid w:val="007E634A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1CCD"/>
    <w:rsid w:val="00834357"/>
    <w:rsid w:val="00836BA8"/>
    <w:rsid w:val="008466D4"/>
    <w:rsid w:val="00850702"/>
    <w:rsid w:val="00852F4D"/>
    <w:rsid w:val="00857203"/>
    <w:rsid w:val="008614C1"/>
    <w:rsid w:val="008649A5"/>
    <w:rsid w:val="00871BB5"/>
    <w:rsid w:val="00873475"/>
    <w:rsid w:val="00874563"/>
    <w:rsid w:val="008812F8"/>
    <w:rsid w:val="00886EE2"/>
    <w:rsid w:val="00893351"/>
    <w:rsid w:val="008A54D9"/>
    <w:rsid w:val="008A7F7C"/>
    <w:rsid w:val="008B1D6D"/>
    <w:rsid w:val="008B7273"/>
    <w:rsid w:val="008C3A2E"/>
    <w:rsid w:val="008D3952"/>
    <w:rsid w:val="008D5619"/>
    <w:rsid w:val="008E4591"/>
    <w:rsid w:val="008E46D1"/>
    <w:rsid w:val="008E4732"/>
    <w:rsid w:val="008E6CFE"/>
    <w:rsid w:val="008F013E"/>
    <w:rsid w:val="008F36E8"/>
    <w:rsid w:val="008F394E"/>
    <w:rsid w:val="008F4982"/>
    <w:rsid w:val="008F7796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1B33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5251"/>
    <w:rsid w:val="009A650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1FBA"/>
    <w:rsid w:val="009F2050"/>
    <w:rsid w:val="009F3DD6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09A8"/>
    <w:rsid w:val="00A63617"/>
    <w:rsid w:val="00A711E6"/>
    <w:rsid w:val="00A76009"/>
    <w:rsid w:val="00A77902"/>
    <w:rsid w:val="00A862AD"/>
    <w:rsid w:val="00A911B8"/>
    <w:rsid w:val="00A94A5E"/>
    <w:rsid w:val="00AA721E"/>
    <w:rsid w:val="00AA734E"/>
    <w:rsid w:val="00AC35F4"/>
    <w:rsid w:val="00AD1519"/>
    <w:rsid w:val="00AD5B01"/>
    <w:rsid w:val="00AD5C31"/>
    <w:rsid w:val="00AD7841"/>
    <w:rsid w:val="00AE2065"/>
    <w:rsid w:val="00AF2178"/>
    <w:rsid w:val="00B0525A"/>
    <w:rsid w:val="00B138C7"/>
    <w:rsid w:val="00B13E36"/>
    <w:rsid w:val="00B1765B"/>
    <w:rsid w:val="00B1767B"/>
    <w:rsid w:val="00B20C7C"/>
    <w:rsid w:val="00B26AD2"/>
    <w:rsid w:val="00B30DD0"/>
    <w:rsid w:val="00B3155E"/>
    <w:rsid w:val="00B31B26"/>
    <w:rsid w:val="00B3702C"/>
    <w:rsid w:val="00B41C87"/>
    <w:rsid w:val="00B44D33"/>
    <w:rsid w:val="00B518E7"/>
    <w:rsid w:val="00B51AAE"/>
    <w:rsid w:val="00B54437"/>
    <w:rsid w:val="00B613E7"/>
    <w:rsid w:val="00B73ADB"/>
    <w:rsid w:val="00B766BC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44901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9425A"/>
    <w:rsid w:val="00CA0385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432C"/>
    <w:rsid w:val="00CD56D3"/>
    <w:rsid w:val="00CD70CC"/>
    <w:rsid w:val="00CE28AD"/>
    <w:rsid w:val="00CF3123"/>
    <w:rsid w:val="00CF7A34"/>
    <w:rsid w:val="00D03FE6"/>
    <w:rsid w:val="00D04460"/>
    <w:rsid w:val="00D10B10"/>
    <w:rsid w:val="00D122A6"/>
    <w:rsid w:val="00D16B4B"/>
    <w:rsid w:val="00D16BB3"/>
    <w:rsid w:val="00D217CE"/>
    <w:rsid w:val="00D26681"/>
    <w:rsid w:val="00D3592F"/>
    <w:rsid w:val="00D367FF"/>
    <w:rsid w:val="00D36CD6"/>
    <w:rsid w:val="00D41345"/>
    <w:rsid w:val="00D525CF"/>
    <w:rsid w:val="00D5276D"/>
    <w:rsid w:val="00D620A8"/>
    <w:rsid w:val="00D65448"/>
    <w:rsid w:val="00D862CA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2473"/>
    <w:rsid w:val="00E2440B"/>
    <w:rsid w:val="00E26668"/>
    <w:rsid w:val="00E40711"/>
    <w:rsid w:val="00E40962"/>
    <w:rsid w:val="00E44386"/>
    <w:rsid w:val="00E46149"/>
    <w:rsid w:val="00E51683"/>
    <w:rsid w:val="00E5202C"/>
    <w:rsid w:val="00E5299E"/>
    <w:rsid w:val="00E56807"/>
    <w:rsid w:val="00E5794C"/>
    <w:rsid w:val="00E579B1"/>
    <w:rsid w:val="00E65BFB"/>
    <w:rsid w:val="00E65F09"/>
    <w:rsid w:val="00E70680"/>
    <w:rsid w:val="00E71AC4"/>
    <w:rsid w:val="00E760CE"/>
    <w:rsid w:val="00E76332"/>
    <w:rsid w:val="00E80CFE"/>
    <w:rsid w:val="00E856E7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22B34"/>
    <w:rsid w:val="00F23D55"/>
    <w:rsid w:val="00F416F5"/>
    <w:rsid w:val="00F46B0D"/>
    <w:rsid w:val="00F47469"/>
    <w:rsid w:val="00F60C7C"/>
    <w:rsid w:val="00F611EE"/>
    <w:rsid w:val="00F64E06"/>
    <w:rsid w:val="00F74DE1"/>
    <w:rsid w:val="00F7670A"/>
    <w:rsid w:val="00F77DB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3B6E"/>
    <w:rsid w:val="00FA42AE"/>
    <w:rsid w:val="00FA7E5E"/>
    <w:rsid w:val="00FB09FD"/>
    <w:rsid w:val="00FC0EA4"/>
    <w:rsid w:val="00FC5594"/>
    <w:rsid w:val="00FC6E77"/>
    <w:rsid w:val="00FD0212"/>
    <w:rsid w:val="00FD4C9F"/>
    <w:rsid w:val="00FE0CFB"/>
    <w:rsid w:val="00FE2037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2020-09-07T11:17:00Z</dcterms:created>
  <dcterms:modified xsi:type="dcterms:W3CDTF">2020-09-07T11:35:00Z</dcterms:modified>
</cp:coreProperties>
</file>